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6FA" w:rsidRPr="00257C95" w:rsidRDefault="001646FA" w:rsidP="00FF70A5">
      <w:pPr>
        <w:spacing w:after="0"/>
        <w:rPr>
          <w:b/>
          <w:sz w:val="24"/>
          <w:szCs w:val="24"/>
        </w:rPr>
      </w:pPr>
      <w:r w:rsidRPr="00257C95">
        <w:rPr>
          <w:b/>
          <w:sz w:val="24"/>
          <w:szCs w:val="24"/>
        </w:rPr>
        <w:t>G</w:t>
      </w:r>
      <w:r w:rsidR="00257C95" w:rsidRPr="00257C95">
        <w:rPr>
          <w:b/>
          <w:sz w:val="24"/>
          <w:szCs w:val="24"/>
        </w:rPr>
        <w:t>reyborn</w:t>
      </w:r>
      <w:r w:rsidRPr="00257C95">
        <w:rPr>
          <w:b/>
          <w:sz w:val="24"/>
          <w:szCs w:val="24"/>
        </w:rPr>
        <w:t xml:space="preserve"> S</w:t>
      </w:r>
      <w:r w:rsidR="00257C95" w:rsidRPr="00257C95">
        <w:rPr>
          <w:b/>
          <w:sz w:val="24"/>
          <w:szCs w:val="24"/>
        </w:rPr>
        <w:t>tudios</w:t>
      </w:r>
      <w:r w:rsidRPr="00257C95">
        <w:rPr>
          <w:b/>
          <w:sz w:val="24"/>
          <w:szCs w:val="24"/>
        </w:rPr>
        <w:t xml:space="preserve"> </w:t>
      </w:r>
      <w:r w:rsidR="003523CB">
        <w:rPr>
          <w:b/>
          <w:sz w:val="24"/>
          <w:szCs w:val="24"/>
        </w:rPr>
        <w:t>Releases Debut Game</w:t>
      </w:r>
      <w:r w:rsidR="003A0FFD">
        <w:rPr>
          <w:b/>
          <w:sz w:val="24"/>
          <w:szCs w:val="24"/>
        </w:rPr>
        <w:t>, Luna and the Moonling,</w:t>
      </w:r>
      <w:r w:rsidR="003523CB">
        <w:rPr>
          <w:b/>
          <w:sz w:val="24"/>
          <w:szCs w:val="24"/>
        </w:rPr>
        <w:t xml:space="preserve"> on Steam Early Access</w:t>
      </w:r>
    </w:p>
    <w:p w:rsidR="009B12D5" w:rsidRDefault="009B12D5" w:rsidP="00FF70A5">
      <w:pPr>
        <w:spacing w:after="0"/>
        <w:rPr>
          <w:b/>
        </w:rPr>
      </w:pPr>
    </w:p>
    <w:p w:rsidR="0047408C" w:rsidRDefault="00AE4BB7" w:rsidP="00FF70A5">
      <w:pPr>
        <w:spacing w:after="0"/>
      </w:pPr>
      <w:r w:rsidRPr="00AE4BB7">
        <w:t>BOSTON</w:t>
      </w:r>
      <w:r w:rsidR="001B4809" w:rsidRPr="00AE4BB7">
        <w:t>, M</w:t>
      </w:r>
      <w:r w:rsidR="006A257F" w:rsidRPr="00AE4BB7">
        <w:t>ass.</w:t>
      </w:r>
      <w:r w:rsidRPr="00AE4BB7">
        <w:t xml:space="preserve">, </w:t>
      </w:r>
      <w:r w:rsidR="00A92BB6">
        <w:t>Aug</w:t>
      </w:r>
      <w:r w:rsidRPr="00AE4BB7">
        <w:t xml:space="preserve">. </w:t>
      </w:r>
      <w:r w:rsidR="001F7984">
        <w:t>30</w:t>
      </w:r>
      <w:r w:rsidR="00A92BB6">
        <w:t>,</w:t>
      </w:r>
      <w:r w:rsidRPr="00AE4BB7">
        <w:t xml:space="preserve"> 201</w:t>
      </w:r>
      <w:r w:rsidR="00A92BB6">
        <w:t>7</w:t>
      </w:r>
      <w:r w:rsidR="00257C95">
        <w:t xml:space="preserve"> </w:t>
      </w:r>
      <w:r>
        <w:t>–</w:t>
      </w:r>
      <w:r w:rsidR="00257C95">
        <w:t xml:space="preserve"> </w:t>
      </w:r>
      <w:r w:rsidR="00106864">
        <w:t>Greyborn Studios, founded</w:t>
      </w:r>
      <w:r w:rsidR="003523CB">
        <w:t xml:space="preserve"> by industry veterans of </w:t>
      </w:r>
      <w:r w:rsidR="00D31BA7" w:rsidRPr="00257C95">
        <w:t>award-winning games</w:t>
      </w:r>
      <w:r w:rsidR="00705531">
        <w:t>,</w:t>
      </w:r>
      <w:r w:rsidR="00D31BA7" w:rsidRPr="00257C95">
        <w:t xml:space="preserve"> such as </w:t>
      </w:r>
      <w:r w:rsidR="006A257F">
        <w:t>“</w:t>
      </w:r>
      <w:r w:rsidR="00D31BA7" w:rsidRPr="006A257F">
        <w:t>System Shock 2</w:t>
      </w:r>
      <w:r w:rsidR="006A257F">
        <w:t>”</w:t>
      </w:r>
      <w:r w:rsidR="00D31BA7" w:rsidRPr="006A257F">
        <w:t xml:space="preserve">, </w:t>
      </w:r>
      <w:r w:rsidR="006A257F">
        <w:t>“</w:t>
      </w:r>
      <w:r w:rsidR="00D31BA7" w:rsidRPr="006A257F">
        <w:t>Thief</w:t>
      </w:r>
      <w:r w:rsidR="006A257F">
        <w:t>”</w:t>
      </w:r>
      <w:r w:rsidR="00D31BA7" w:rsidRPr="006A257F">
        <w:t xml:space="preserve">, </w:t>
      </w:r>
      <w:r w:rsidR="006A257F">
        <w:t>“</w:t>
      </w:r>
      <w:r w:rsidR="00D31BA7" w:rsidRPr="006A257F">
        <w:t>Skylanders</w:t>
      </w:r>
      <w:r w:rsidR="006A257F">
        <w:t>”</w:t>
      </w:r>
      <w:r w:rsidR="00D31BA7" w:rsidRPr="006A257F">
        <w:t xml:space="preserve"> </w:t>
      </w:r>
      <w:r w:rsidR="00705531">
        <w:t xml:space="preserve">and </w:t>
      </w:r>
      <w:r w:rsidR="006A257F">
        <w:t>“</w:t>
      </w:r>
      <w:r w:rsidR="00D31BA7" w:rsidRPr="006A257F">
        <w:t>Magic: The Gathering</w:t>
      </w:r>
      <w:r w:rsidR="00200D53">
        <w:t>,</w:t>
      </w:r>
      <w:r w:rsidR="006A257F">
        <w:t>”</w:t>
      </w:r>
      <w:r w:rsidR="00D31BA7" w:rsidRPr="00257C95">
        <w:t xml:space="preserve"> have </w:t>
      </w:r>
      <w:r w:rsidR="003523CB">
        <w:t>just released their</w:t>
      </w:r>
      <w:r w:rsidR="00E061EC" w:rsidRPr="00257C95">
        <w:t xml:space="preserve"> </w:t>
      </w:r>
      <w:r w:rsidR="003523CB">
        <w:t xml:space="preserve">retro-inspired </w:t>
      </w:r>
      <w:r w:rsidR="0047408C" w:rsidRPr="00257C95">
        <w:t>debut</w:t>
      </w:r>
      <w:r w:rsidR="00E061EC" w:rsidRPr="00257C95">
        <w:t xml:space="preserve"> </w:t>
      </w:r>
      <w:r>
        <w:t>title</w:t>
      </w:r>
      <w:r w:rsidR="00E061EC" w:rsidRPr="00257C95">
        <w:t xml:space="preserve">, </w:t>
      </w:r>
      <w:hyperlink r:id="rId7" w:history="1">
        <w:r w:rsidR="00705531">
          <w:rPr>
            <w:rStyle w:val="Hyperlink"/>
          </w:rPr>
          <w:t xml:space="preserve">Luna </w:t>
        </w:r>
        <w:r w:rsidR="00A92BB6">
          <w:rPr>
            <w:rStyle w:val="Hyperlink"/>
          </w:rPr>
          <w:t>and</w:t>
        </w:r>
        <w:r w:rsidR="00705531">
          <w:rPr>
            <w:rStyle w:val="Hyperlink"/>
          </w:rPr>
          <w:t xml:space="preserve"> </w:t>
        </w:r>
        <w:r w:rsidR="00A92BB6">
          <w:rPr>
            <w:rStyle w:val="Hyperlink"/>
          </w:rPr>
          <w:t>t</w:t>
        </w:r>
        <w:r w:rsidR="00705531">
          <w:rPr>
            <w:rStyle w:val="Hyperlink"/>
          </w:rPr>
          <w:t>he Moonling</w:t>
        </w:r>
      </w:hyperlink>
      <w:r w:rsidR="0047408C" w:rsidRPr="00257C95">
        <w:t>,</w:t>
      </w:r>
      <w:r w:rsidR="00E061EC" w:rsidRPr="00257C95">
        <w:t xml:space="preserve"> </w:t>
      </w:r>
      <w:r w:rsidR="003523CB">
        <w:t>on Steam Early Access for PC and Mac!</w:t>
      </w:r>
    </w:p>
    <w:p w:rsidR="00A22AE9" w:rsidRDefault="00A22AE9" w:rsidP="00FF70A5">
      <w:pPr>
        <w:spacing w:after="0"/>
      </w:pPr>
    </w:p>
    <w:p w:rsidR="00A22AE9" w:rsidRDefault="00BF7669" w:rsidP="00FF70A5">
      <w:pPr>
        <w:spacing w:after="0"/>
      </w:pPr>
      <w:r w:rsidRPr="00257C95">
        <w:t xml:space="preserve">Luna </w:t>
      </w:r>
      <w:r w:rsidR="003523CB">
        <w:t>and</w:t>
      </w:r>
      <w:r w:rsidRPr="00257C95">
        <w:t xml:space="preserve"> </w:t>
      </w:r>
      <w:r w:rsidR="003523CB">
        <w:t>t</w:t>
      </w:r>
      <w:r w:rsidRPr="00257C95">
        <w:t xml:space="preserve">he Moonling is a challenging all-ages puzzle game starring two determined and adorable characters </w:t>
      </w:r>
      <w:r w:rsidR="00AE4BB7">
        <w:t>who</w:t>
      </w:r>
      <w:r w:rsidRPr="00257C95">
        <w:t xml:space="preserve"> must work together to save their kingdom. </w:t>
      </w:r>
      <w:r w:rsidR="00542A18" w:rsidRPr="00257C95">
        <w:t>Inspired by history</w:t>
      </w:r>
      <w:r w:rsidR="00542A18">
        <w:t>’s greatest push-</w:t>
      </w:r>
      <w:r w:rsidR="00F55324">
        <w:t xml:space="preserve">block </w:t>
      </w:r>
      <w:r w:rsidR="00542A18">
        <w:t xml:space="preserve">puzzle </w:t>
      </w:r>
      <w:r w:rsidR="00F55324">
        <w:t>game</w:t>
      </w:r>
      <w:r w:rsidR="00542A18">
        <w:t>play and innovated</w:t>
      </w:r>
      <w:r w:rsidR="00F55324">
        <w:t xml:space="preserve"> with a fresh twist</w:t>
      </w:r>
      <w:r w:rsidR="00542A18">
        <w:t>, the game has</w:t>
      </w:r>
      <w:r w:rsidR="00F55324">
        <w:t xml:space="preserve"> players s</w:t>
      </w:r>
      <w:r w:rsidRPr="00257C95">
        <w:t>witch</w:t>
      </w:r>
      <w:r w:rsidR="00542A18">
        <w:t>ing</w:t>
      </w:r>
      <w:r w:rsidRPr="00257C95">
        <w:t xml:space="preserve"> between </w:t>
      </w:r>
      <w:r w:rsidR="00473A34">
        <w:t>characters</w:t>
      </w:r>
      <w:r w:rsidR="00473A34" w:rsidRPr="00257C95">
        <w:t xml:space="preserve"> </w:t>
      </w:r>
      <w:r w:rsidR="00473A34">
        <w:t xml:space="preserve">with unique abilities to </w:t>
      </w:r>
      <w:r w:rsidRPr="00257C95">
        <w:t xml:space="preserve">solve the riddles of the Moon </w:t>
      </w:r>
      <w:r w:rsidR="00473A34">
        <w:t>Isles</w:t>
      </w:r>
      <w:r w:rsidR="009B12D5">
        <w:t>.</w:t>
      </w:r>
    </w:p>
    <w:p w:rsidR="003523CB" w:rsidRDefault="003523CB" w:rsidP="00FF70A5">
      <w:pPr>
        <w:spacing w:after="0"/>
      </w:pPr>
    </w:p>
    <w:p w:rsidR="003523CB" w:rsidRDefault="003523CB" w:rsidP="00FF70A5">
      <w:pPr>
        <w:spacing w:after="0"/>
      </w:pPr>
      <w:r>
        <w:t>“</w:t>
      </w:r>
      <w:r w:rsidR="00200D53">
        <w:t xml:space="preserve">We are very excited to have released our studio’s first game, </w:t>
      </w:r>
      <w:r w:rsidR="00E83A1B">
        <w:t>‘</w:t>
      </w:r>
      <w:r w:rsidR="00200D53">
        <w:t>Luna and the Moonling</w:t>
      </w:r>
      <w:r w:rsidR="00E83A1B">
        <w:t>’</w:t>
      </w:r>
      <w:r w:rsidR="00200D53">
        <w:t>, as part of Steam’s Early Access program,” said Scott Blinn</w:t>
      </w:r>
      <w:r w:rsidR="00200D53" w:rsidRPr="00257C95">
        <w:t xml:space="preserve">, </w:t>
      </w:r>
      <w:r w:rsidR="00200D53">
        <w:t>CEO &amp; Creative Director of</w:t>
      </w:r>
      <w:r w:rsidR="00200D53" w:rsidRPr="00257C95">
        <w:t xml:space="preserve"> Greyborn Studios.</w:t>
      </w:r>
      <w:r w:rsidR="00200D53">
        <w:t xml:space="preserve"> “The game </w:t>
      </w:r>
      <w:r w:rsidR="00E83A1B">
        <w:t>has been a labor of love from the entire team and we cannot wait to see gamers everywhere enjoying what we have created</w:t>
      </w:r>
      <w:r w:rsidR="003A0FFD">
        <w:t xml:space="preserve"> and to begin the process of building a community around the game and studio moving forward</w:t>
      </w:r>
      <w:r w:rsidR="00200D53">
        <w:t>,” Blinn concluded.</w:t>
      </w:r>
    </w:p>
    <w:p w:rsidR="00A22AE9" w:rsidRDefault="00A22AE9" w:rsidP="00FF70A5">
      <w:pPr>
        <w:spacing w:after="0"/>
      </w:pPr>
    </w:p>
    <w:p w:rsidR="00200D53" w:rsidRDefault="00200D53" w:rsidP="00FF70A5">
      <w:pPr>
        <w:spacing w:after="0"/>
      </w:pPr>
      <w:r w:rsidRPr="00257C95">
        <w:t>“</w:t>
      </w:r>
      <w:r w:rsidR="00E83A1B">
        <w:t>Our release to Early Access was always an important goal for us</w:t>
      </w:r>
      <w:r>
        <w:t>,</w:t>
      </w:r>
      <w:r w:rsidRPr="00257C95">
        <w:t>”</w:t>
      </w:r>
      <w:r>
        <w:t xml:space="preserve"> </w:t>
      </w:r>
      <w:r w:rsidRPr="00257C95">
        <w:t>said Michael Ryan, CTO</w:t>
      </w:r>
      <w:r>
        <w:t xml:space="preserve"> &amp; Technical Director of</w:t>
      </w:r>
      <w:r w:rsidRPr="00257C95">
        <w:t xml:space="preserve"> Greyborn Studios.</w:t>
      </w:r>
      <w:r>
        <w:t xml:space="preserve"> “The game is already quite polished and well on its way to completion, but we still wanted to make sure we could get it in</w:t>
      </w:r>
      <w:r w:rsidR="00A9502F">
        <w:t>to</w:t>
      </w:r>
      <w:r>
        <w:t xml:space="preserve"> players</w:t>
      </w:r>
      <w:r w:rsidR="00874FB0">
        <w:t>’</w:t>
      </w:r>
      <w:r>
        <w:t xml:space="preserve"> hands to have </w:t>
      </w:r>
      <w:r w:rsidR="00E83A1B">
        <w:t xml:space="preserve">an </w:t>
      </w:r>
      <w:r>
        <w:t>opportunity to listen to our community and respond to feedback to make it the best it can be as we finish it up,” Ryan said.</w:t>
      </w:r>
    </w:p>
    <w:p w:rsidR="005331FA" w:rsidRDefault="005331FA" w:rsidP="00FF70A5">
      <w:pPr>
        <w:spacing w:after="0"/>
      </w:pPr>
    </w:p>
    <w:p w:rsidR="00473A34" w:rsidRPr="00FF70A5" w:rsidRDefault="007C265F" w:rsidP="00FF70A5">
      <w:pPr>
        <w:spacing w:after="0"/>
        <w:rPr>
          <w:rStyle w:val="Hyperlink"/>
          <w:color w:val="auto"/>
          <w:u w:val="none"/>
        </w:rPr>
      </w:pPr>
      <w:r>
        <w:t>Luna and the Moonling is currently at a reduced price of 33% off while in Early Access and can be purchased on Steam</w:t>
      </w:r>
      <w:r w:rsidR="005331FA">
        <w:t>:</w:t>
      </w:r>
      <w:r w:rsidR="006100DC">
        <w:t xml:space="preserve"> </w:t>
      </w:r>
      <w:hyperlink r:id="rId8" w:history="1">
        <w:r w:rsidR="006100DC" w:rsidRPr="00B86796">
          <w:rPr>
            <w:rStyle w:val="Hyperlink"/>
          </w:rPr>
          <w:t>http://store.steampowered.com/app/577360/Luna_and_the_Moonling/</w:t>
        </w:r>
      </w:hyperlink>
      <w:r w:rsidR="006100DC">
        <w:t xml:space="preserve"> </w:t>
      </w:r>
      <w:bookmarkStart w:id="0" w:name="_GoBack"/>
      <w:bookmarkEnd w:id="0"/>
    </w:p>
    <w:p w:rsidR="00A22AE9" w:rsidRDefault="00A22AE9" w:rsidP="00FF70A5">
      <w:pPr>
        <w:spacing w:after="0" w:line="240" w:lineRule="auto"/>
        <w:rPr>
          <w:rStyle w:val="Hyperlink"/>
        </w:rPr>
      </w:pPr>
    </w:p>
    <w:p w:rsidR="00B9226A" w:rsidRPr="00257C95" w:rsidRDefault="00B9226A" w:rsidP="00FF70A5">
      <w:pPr>
        <w:spacing w:after="0"/>
        <w:rPr>
          <w:u w:val="single"/>
        </w:rPr>
      </w:pPr>
      <w:r w:rsidRPr="00257C95">
        <w:rPr>
          <w:u w:val="single"/>
        </w:rPr>
        <w:t>About Greyborn Studios</w:t>
      </w:r>
    </w:p>
    <w:p w:rsidR="00A22AE9" w:rsidRDefault="00614B40" w:rsidP="00FF70A5">
      <w:pPr>
        <w:spacing w:after="0"/>
      </w:pPr>
      <w:r w:rsidRPr="00257C95">
        <w:t xml:space="preserve">Greyborn Studios LLC is an independent game developer </w:t>
      </w:r>
      <w:r>
        <w:t>f</w:t>
      </w:r>
      <w:r w:rsidR="00B9226A" w:rsidRPr="00257C95">
        <w:t>ounded</w:t>
      </w:r>
      <w:r w:rsidR="00BB730C" w:rsidRPr="00257C95">
        <w:t xml:space="preserve"> in 2016</w:t>
      </w:r>
      <w:r w:rsidR="00B9226A" w:rsidRPr="00257C95">
        <w:t xml:space="preserve"> by award-winning game industry veterans with </w:t>
      </w:r>
      <w:r w:rsidR="00A92BB6">
        <w:t xml:space="preserve">well </w:t>
      </w:r>
      <w:r w:rsidR="00B9226A" w:rsidRPr="00257C95">
        <w:t xml:space="preserve">over 125 years of combined </w:t>
      </w:r>
      <w:r w:rsidR="00BB730C" w:rsidRPr="00257C95">
        <w:t xml:space="preserve">game development </w:t>
      </w:r>
      <w:r>
        <w:t>experience</w:t>
      </w:r>
      <w:r w:rsidR="00B9226A" w:rsidRPr="00257C95">
        <w:t>.</w:t>
      </w:r>
      <w:r w:rsidR="00BB730C" w:rsidRPr="00257C95">
        <w:t xml:space="preserve"> Their </w:t>
      </w:r>
      <w:r>
        <w:t xml:space="preserve">mission is to create diverse video games for all ages that blend proven retro-style gameplay with the latest </w:t>
      </w:r>
      <w:r w:rsidR="00BB730C" w:rsidRPr="00257C95">
        <w:t>innovation</w:t>
      </w:r>
      <w:r>
        <w:t>s for a modern audience</w:t>
      </w:r>
      <w:r w:rsidR="00A92BB6">
        <w:t xml:space="preserve"> under a philosophy they call “Retro Reimagined”</w:t>
      </w:r>
      <w:r>
        <w:t>.</w:t>
      </w:r>
    </w:p>
    <w:p w:rsidR="009B12D5" w:rsidRPr="00257C95" w:rsidRDefault="009B12D5" w:rsidP="00FF70A5">
      <w:pPr>
        <w:spacing w:after="0"/>
      </w:pPr>
    </w:p>
    <w:p w:rsidR="006100DC" w:rsidRDefault="00B9226A" w:rsidP="00FF70A5">
      <w:pPr>
        <w:spacing w:after="0" w:line="240" w:lineRule="auto"/>
      </w:pPr>
      <w:r w:rsidRPr="00257C95">
        <w:t>Greyborn Studios LLC</w:t>
      </w:r>
    </w:p>
    <w:p w:rsidR="009B12D5" w:rsidRDefault="009B12D5" w:rsidP="00FF70A5">
      <w:pPr>
        <w:spacing w:after="0" w:line="240" w:lineRule="auto"/>
      </w:pPr>
      <w:r w:rsidRPr="00257C95">
        <w:t>Scott Blinn</w:t>
      </w:r>
    </w:p>
    <w:p w:rsidR="001B4809" w:rsidRDefault="001B4809" w:rsidP="00FF70A5">
      <w:pPr>
        <w:spacing w:after="0" w:line="240" w:lineRule="auto"/>
      </w:pPr>
      <w:r>
        <w:t>857-209-4739</w:t>
      </w:r>
    </w:p>
    <w:p w:rsidR="001B4809" w:rsidRDefault="009D258C" w:rsidP="00FF70A5">
      <w:pPr>
        <w:spacing w:after="0"/>
      </w:pPr>
      <w:hyperlink r:id="rId9" w:history="1">
        <w:r w:rsidR="001B4809" w:rsidRPr="008A5A8D">
          <w:rPr>
            <w:rStyle w:val="Hyperlink"/>
          </w:rPr>
          <w:t>press@greyborn.com</w:t>
        </w:r>
      </w:hyperlink>
    </w:p>
    <w:p w:rsidR="00F55324" w:rsidRDefault="009D258C" w:rsidP="00FF70A5">
      <w:pPr>
        <w:spacing w:after="0"/>
      </w:pPr>
      <w:hyperlink r:id="rId10" w:history="1">
        <w:r w:rsidR="00F55324" w:rsidRPr="008A5A8D">
          <w:rPr>
            <w:rStyle w:val="Hyperlink"/>
          </w:rPr>
          <w:t>www.greyborn.com</w:t>
        </w:r>
      </w:hyperlink>
    </w:p>
    <w:p w:rsidR="00FF70A5" w:rsidRDefault="00FF70A5" w:rsidP="00FF70A5">
      <w:pPr>
        <w:spacing w:after="0"/>
      </w:pPr>
    </w:p>
    <w:p w:rsidR="00E061EC" w:rsidRDefault="001B4809" w:rsidP="00FF70A5">
      <w:pPr>
        <w:spacing w:after="0"/>
        <w:rPr>
          <w:rStyle w:val="Hyperlink"/>
        </w:rPr>
      </w:pPr>
      <w:r w:rsidRPr="00257C95">
        <w:t xml:space="preserve">Press Kit: </w:t>
      </w:r>
      <w:hyperlink r:id="rId11" w:history="1">
        <w:r w:rsidRPr="00257C95">
          <w:rPr>
            <w:rStyle w:val="Hyperlink"/>
          </w:rPr>
          <w:t>www.greyborn.com/pressroom</w:t>
        </w:r>
      </w:hyperlink>
    </w:p>
    <w:p w:rsidR="00FF70A5" w:rsidRPr="00257C95" w:rsidRDefault="00FF70A5" w:rsidP="00FF70A5">
      <w:pPr>
        <w:spacing w:after="0"/>
        <w:rPr>
          <w:i/>
        </w:rPr>
      </w:pPr>
    </w:p>
    <w:p w:rsidR="009B12D5" w:rsidRPr="00AE4BB7" w:rsidRDefault="00E061EC" w:rsidP="009B12D5">
      <w:pPr>
        <w:spacing w:after="0"/>
      </w:pPr>
      <w:r w:rsidRPr="00AE4BB7">
        <w:t>All trademarks referenced herein are the properties of their respective owners.</w:t>
      </w:r>
    </w:p>
    <w:p w:rsidR="009B12D5" w:rsidRPr="00AE4BB7" w:rsidRDefault="00466A88" w:rsidP="009B12D5">
      <w:pPr>
        <w:spacing w:after="0"/>
      </w:pPr>
      <w:r w:rsidRPr="00AE4BB7">
        <w:t xml:space="preserve">LUNA </w:t>
      </w:r>
      <w:r w:rsidR="003523CB">
        <w:t>AND</w:t>
      </w:r>
      <w:r w:rsidRPr="00AE4BB7">
        <w:t xml:space="preserve"> THE MOONLING, GREYBORN STUDIOS, and GREYBORN </w:t>
      </w:r>
      <w:r w:rsidR="00142749">
        <w:t xml:space="preserve">ALIEN </w:t>
      </w:r>
      <w:r w:rsidRPr="00AE4BB7">
        <w:t>HAND PRINT</w:t>
      </w:r>
      <w:r w:rsidR="00E061EC" w:rsidRPr="00AE4BB7">
        <w:t xml:space="preserve"> are trademarks</w:t>
      </w:r>
      <w:r w:rsidR="00A92BB6">
        <w:t xml:space="preserve"> of Greyborn Studios LLC. © 2017</w:t>
      </w:r>
      <w:r w:rsidR="00E061EC" w:rsidRPr="00AE4BB7">
        <w:t xml:space="preserve"> Greyborn Studios LLC. All rights reserved.</w:t>
      </w:r>
    </w:p>
    <w:p w:rsidR="009B12D5" w:rsidRPr="00AE4BB7" w:rsidRDefault="009B12D5" w:rsidP="009B12D5">
      <w:pPr>
        <w:spacing w:after="0"/>
      </w:pPr>
    </w:p>
    <w:p w:rsidR="009B12D5" w:rsidRPr="00AE4BB7" w:rsidRDefault="009B12D5" w:rsidP="009B12D5">
      <w:pPr>
        <w:spacing w:after="0"/>
        <w:jc w:val="center"/>
      </w:pPr>
      <w:r w:rsidRPr="00AE4BB7">
        <w:t># # #</w:t>
      </w:r>
    </w:p>
    <w:sectPr w:rsidR="009B12D5" w:rsidRPr="00AE4BB7" w:rsidSect="00817DA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58C" w:rsidRDefault="009D258C" w:rsidP="00257C95">
      <w:pPr>
        <w:spacing w:after="0" w:line="240" w:lineRule="auto"/>
      </w:pPr>
      <w:r>
        <w:separator/>
      </w:r>
    </w:p>
  </w:endnote>
  <w:endnote w:type="continuationSeparator" w:id="0">
    <w:p w:rsidR="009D258C" w:rsidRDefault="009D258C" w:rsidP="0025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58C" w:rsidRDefault="009D258C" w:rsidP="00257C95">
      <w:pPr>
        <w:spacing w:after="0" w:line="240" w:lineRule="auto"/>
      </w:pPr>
      <w:r>
        <w:separator/>
      </w:r>
    </w:p>
  </w:footnote>
  <w:footnote w:type="continuationSeparator" w:id="0">
    <w:p w:rsidR="009D258C" w:rsidRDefault="009D258C" w:rsidP="00257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C95" w:rsidRDefault="00257C95" w:rsidP="00257C95">
    <w:pPr>
      <w:pStyle w:val="Header"/>
      <w:jc w:val="right"/>
    </w:pPr>
    <w:r>
      <w:t>FOR IMMEDIATE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86C91"/>
    <w:multiLevelType w:val="hybridMultilevel"/>
    <w:tmpl w:val="69707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BE3"/>
    <w:rsid w:val="00007388"/>
    <w:rsid w:val="00034135"/>
    <w:rsid w:val="000D6306"/>
    <w:rsid w:val="00106864"/>
    <w:rsid w:val="00142749"/>
    <w:rsid w:val="001646FA"/>
    <w:rsid w:val="001859BE"/>
    <w:rsid w:val="00191CD7"/>
    <w:rsid w:val="001B4809"/>
    <w:rsid w:val="001F7984"/>
    <w:rsid w:val="00200D53"/>
    <w:rsid w:val="00232547"/>
    <w:rsid w:val="00257C95"/>
    <w:rsid w:val="003523CB"/>
    <w:rsid w:val="003535FB"/>
    <w:rsid w:val="003A0FFD"/>
    <w:rsid w:val="003C5F73"/>
    <w:rsid w:val="00466A88"/>
    <w:rsid w:val="00473A34"/>
    <w:rsid w:val="0047408C"/>
    <w:rsid w:val="004A4635"/>
    <w:rsid w:val="00502DE5"/>
    <w:rsid w:val="005331FA"/>
    <w:rsid w:val="00542A18"/>
    <w:rsid w:val="00585D8C"/>
    <w:rsid w:val="005A2B29"/>
    <w:rsid w:val="006100DC"/>
    <w:rsid w:val="00614B40"/>
    <w:rsid w:val="00685FD4"/>
    <w:rsid w:val="006A257F"/>
    <w:rsid w:val="00705531"/>
    <w:rsid w:val="00751E81"/>
    <w:rsid w:val="00762669"/>
    <w:rsid w:val="007B0593"/>
    <w:rsid w:val="007C265F"/>
    <w:rsid w:val="007E5A10"/>
    <w:rsid w:val="008053BA"/>
    <w:rsid w:val="00817DAD"/>
    <w:rsid w:val="00874FB0"/>
    <w:rsid w:val="008A1CDC"/>
    <w:rsid w:val="008B227B"/>
    <w:rsid w:val="0094320C"/>
    <w:rsid w:val="009B12D5"/>
    <w:rsid w:val="009B353F"/>
    <w:rsid w:val="009D258C"/>
    <w:rsid w:val="00A22AE9"/>
    <w:rsid w:val="00A92BB6"/>
    <w:rsid w:val="00A9502F"/>
    <w:rsid w:val="00AE4BB7"/>
    <w:rsid w:val="00B87CF0"/>
    <w:rsid w:val="00B9226A"/>
    <w:rsid w:val="00BB730C"/>
    <w:rsid w:val="00BC28D6"/>
    <w:rsid w:val="00BF7669"/>
    <w:rsid w:val="00C0205E"/>
    <w:rsid w:val="00C043CB"/>
    <w:rsid w:val="00C17467"/>
    <w:rsid w:val="00CD50AA"/>
    <w:rsid w:val="00D31BA7"/>
    <w:rsid w:val="00D76F6A"/>
    <w:rsid w:val="00E061EC"/>
    <w:rsid w:val="00E24B38"/>
    <w:rsid w:val="00E80BE4"/>
    <w:rsid w:val="00E83A1B"/>
    <w:rsid w:val="00ED3BE3"/>
    <w:rsid w:val="00F55324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D86CF"/>
  <w15:chartTrackingRefBased/>
  <w15:docId w15:val="{1AB2BDEB-6A08-41F6-ABAD-ACC161450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C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226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57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C95"/>
  </w:style>
  <w:style w:type="paragraph" w:styleId="Footer">
    <w:name w:val="footer"/>
    <w:basedOn w:val="Normal"/>
    <w:link w:val="FooterChar"/>
    <w:uiPriority w:val="99"/>
    <w:unhideWhenUsed/>
    <w:rsid w:val="00257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C95"/>
  </w:style>
  <w:style w:type="character" w:styleId="UnresolvedMention">
    <w:name w:val="Unresolved Mention"/>
    <w:basedOn w:val="DefaultParagraphFont"/>
    <w:uiPriority w:val="99"/>
    <w:semiHidden/>
    <w:unhideWhenUsed/>
    <w:rsid w:val="006100D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100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e.steampowered.com/app/577360/Luna_and_the_Moonlin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eyborn.com/game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yborn.com/pressro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reybor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greyborn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Greyborn Studios</dc:creator>
  <cp:keywords/>
  <dc:description/>
  <cp:lastModifiedBy>Scott Blinn</cp:lastModifiedBy>
  <cp:revision>10</cp:revision>
  <dcterms:created xsi:type="dcterms:W3CDTF">2016-10-04T21:03:00Z</dcterms:created>
  <dcterms:modified xsi:type="dcterms:W3CDTF">2017-08-30T00:28:00Z</dcterms:modified>
</cp:coreProperties>
</file>